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djustRightIn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职称评审材料目录单</w:t>
      </w:r>
    </w:p>
    <w:p>
      <w:pPr>
        <w:adjustRightIn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1.专业技术职务任职资格评审表（使用A4纸，一式2份）；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2.专业技术资格送审表（使用A3纸，一式15份）；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3.继续教育审验卡原件；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4.现专业技术资格证书、聘书；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5.近三年的年度考核表；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6.公示书面报告（由申报人员所在单位提供）；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7.任现职以来的具有代表性的本专业（学科）论文、论著、译著、学术研究报告等理论研究成果（复印件）；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8.任现职以来的专业技术成果及其获奖情况、专业技术项目完成情况、高新技术成果转化情况以及新产品开发、推广等方面的资料（复印件）；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9.任现职以来的专业技术工作业绩总结报告；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10.有关职业资格证书（教师资格证、执业医师证等）；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11.其他有关材料。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材料要求：</w:t>
      </w:r>
    </w:p>
    <w:p>
      <w:pPr>
        <w:widowControl/>
        <w:adjustRightInd w:val="0"/>
        <w:spacing w:line="60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1. 申报人员应访问内蒙古人才信息库（www.nmgrck.cn）</w:t>
      </w:r>
      <w:r>
        <w:rPr>
          <w:rFonts w:ascii="Times New Roman" w:hAnsi="Times New Roman" w:eastAsia="仿宋_GB2312"/>
          <w:sz w:val="28"/>
          <w:szCs w:val="28"/>
        </w:rPr>
        <w:t>下载填写统一格式的</w:t>
      </w:r>
      <w:r>
        <w:rPr>
          <w:rFonts w:ascii="Times New Roman" w:hAnsi="Times New Roman" w:eastAsia="仿宋_GB2312"/>
          <w:kern w:val="0"/>
          <w:sz w:val="28"/>
          <w:szCs w:val="28"/>
        </w:rPr>
        <w:t>《专业技术资格评审表》</w:t>
      </w:r>
      <w:r>
        <w:rPr>
          <w:rFonts w:ascii="Times New Roman" w:hAnsi="Times New Roman" w:eastAsia="仿宋_GB2312"/>
          <w:sz w:val="28"/>
          <w:szCs w:val="28"/>
        </w:rPr>
        <w:t>和</w:t>
      </w:r>
      <w:r>
        <w:rPr>
          <w:rFonts w:ascii="Times New Roman" w:hAnsi="Times New Roman" w:eastAsia="仿宋_GB2312"/>
          <w:kern w:val="0"/>
          <w:sz w:val="28"/>
          <w:szCs w:val="28"/>
        </w:rPr>
        <w:t>《专业技术资格送审表》。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2.申报人员应按照《专业技术资格送评材料目录单》认真准备相关材料，其中附件材料要按照要求一律用A4纸装订成册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/>
          <w:kern w:val="0"/>
          <w:sz w:val="28"/>
          <w:szCs w:val="28"/>
        </w:rPr>
        <w:t>《专业技术资格评审表》</w:t>
      </w:r>
      <w:r>
        <w:rPr>
          <w:rFonts w:ascii="Times New Roman" w:hAnsi="Times New Roman" w:eastAsia="仿宋_GB2312"/>
          <w:sz w:val="28"/>
          <w:szCs w:val="28"/>
        </w:rPr>
        <w:t>和</w:t>
      </w:r>
      <w:r>
        <w:rPr>
          <w:rFonts w:ascii="Times New Roman" w:hAnsi="Times New Roman" w:eastAsia="仿宋_GB2312"/>
          <w:kern w:val="0"/>
          <w:sz w:val="28"/>
          <w:szCs w:val="28"/>
        </w:rPr>
        <w:t>《专业技术资格送审表》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不要与佐证材料装订在一起，单独放入档案袋），所有材料装入一个档案袋里，将附件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8打印填写好后贴在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档案袋表面</w:t>
      </w:r>
      <w:r>
        <w:rPr>
          <w:rFonts w:ascii="Times New Roman" w:hAnsi="Times New Roman" w:eastAsia="仿宋_GB2312"/>
          <w:kern w:val="0"/>
          <w:sz w:val="28"/>
          <w:szCs w:val="28"/>
        </w:rPr>
        <w:t>。申报人员无需提交期刊查询和论文检索。</w:t>
      </w:r>
    </w:p>
    <w:p>
      <w:pPr>
        <w:widowControl/>
        <w:snapToGrid w:val="0"/>
        <w:spacing w:line="600" w:lineRule="exact"/>
        <w:ind w:firstLine="63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3.申报人员填写的表格和提供的材料附件必须真实有效，内容一致。在表格填报的业绩成果、论文论著需有附件材料佐证。</w:t>
      </w:r>
    </w:p>
    <w:p>
      <w:pPr>
        <w:widowControl/>
        <w:snapToGrid w:val="0"/>
        <w:spacing w:line="600" w:lineRule="exact"/>
        <w:ind w:firstLine="630"/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4.审核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后所留佐证材料均为复印件，不留存原件，请务必带好原件。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56143"/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6D"/>
    <w:rsid w:val="0000329E"/>
    <w:rsid w:val="00037276"/>
    <w:rsid w:val="00042CDB"/>
    <w:rsid w:val="00062BA8"/>
    <w:rsid w:val="000800CC"/>
    <w:rsid w:val="00080DBC"/>
    <w:rsid w:val="00086F74"/>
    <w:rsid w:val="000B6F91"/>
    <w:rsid w:val="000C008D"/>
    <w:rsid w:val="000D3BFC"/>
    <w:rsid w:val="000E76B7"/>
    <w:rsid w:val="001016D0"/>
    <w:rsid w:val="00133631"/>
    <w:rsid w:val="001507FD"/>
    <w:rsid w:val="0017380F"/>
    <w:rsid w:val="001819F4"/>
    <w:rsid w:val="00184EA2"/>
    <w:rsid w:val="001E6697"/>
    <w:rsid w:val="00205A1C"/>
    <w:rsid w:val="002062E8"/>
    <w:rsid w:val="002167AB"/>
    <w:rsid w:val="00221BD0"/>
    <w:rsid w:val="00261BEC"/>
    <w:rsid w:val="002B4E17"/>
    <w:rsid w:val="003037BC"/>
    <w:rsid w:val="00316F96"/>
    <w:rsid w:val="00335D99"/>
    <w:rsid w:val="00344753"/>
    <w:rsid w:val="003521DB"/>
    <w:rsid w:val="00367D0C"/>
    <w:rsid w:val="00380EE3"/>
    <w:rsid w:val="003827B3"/>
    <w:rsid w:val="003E0D16"/>
    <w:rsid w:val="003E1E8D"/>
    <w:rsid w:val="00405147"/>
    <w:rsid w:val="00471FAE"/>
    <w:rsid w:val="004977E2"/>
    <w:rsid w:val="004A2AFB"/>
    <w:rsid w:val="004B41C5"/>
    <w:rsid w:val="004B7389"/>
    <w:rsid w:val="00544CFB"/>
    <w:rsid w:val="00550478"/>
    <w:rsid w:val="005619C5"/>
    <w:rsid w:val="00571607"/>
    <w:rsid w:val="005940F8"/>
    <w:rsid w:val="005A1185"/>
    <w:rsid w:val="005D4E87"/>
    <w:rsid w:val="005F7378"/>
    <w:rsid w:val="00673B90"/>
    <w:rsid w:val="006B39FE"/>
    <w:rsid w:val="006F5099"/>
    <w:rsid w:val="0070593D"/>
    <w:rsid w:val="0072212D"/>
    <w:rsid w:val="0074235F"/>
    <w:rsid w:val="00744F43"/>
    <w:rsid w:val="00756467"/>
    <w:rsid w:val="007764BB"/>
    <w:rsid w:val="00791E2A"/>
    <w:rsid w:val="007B35C4"/>
    <w:rsid w:val="007D0873"/>
    <w:rsid w:val="007E0678"/>
    <w:rsid w:val="007F40B9"/>
    <w:rsid w:val="007F79D7"/>
    <w:rsid w:val="008036F7"/>
    <w:rsid w:val="00814EC0"/>
    <w:rsid w:val="00843A38"/>
    <w:rsid w:val="00875A92"/>
    <w:rsid w:val="008821BB"/>
    <w:rsid w:val="008D1655"/>
    <w:rsid w:val="00907B0C"/>
    <w:rsid w:val="00907E0E"/>
    <w:rsid w:val="00947914"/>
    <w:rsid w:val="009628B6"/>
    <w:rsid w:val="00962C9D"/>
    <w:rsid w:val="00962EF9"/>
    <w:rsid w:val="00963E56"/>
    <w:rsid w:val="00997B71"/>
    <w:rsid w:val="009D6018"/>
    <w:rsid w:val="009E53BF"/>
    <w:rsid w:val="00A02498"/>
    <w:rsid w:val="00A14E4A"/>
    <w:rsid w:val="00A33152"/>
    <w:rsid w:val="00A334B5"/>
    <w:rsid w:val="00A40CF0"/>
    <w:rsid w:val="00A44B3E"/>
    <w:rsid w:val="00AA1A00"/>
    <w:rsid w:val="00AD6B34"/>
    <w:rsid w:val="00AF523B"/>
    <w:rsid w:val="00B230E7"/>
    <w:rsid w:val="00B27A10"/>
    <w:rsid w:val="00B43729"/>
    <w:rsid w:val="00B8007E"/>
    <w:rsid w:val="00B83FE4"/>
    <w:rsid w:val="00BA48A7"/>
    <w:rsid w:val="00BB3EDF"/>
    <w:rsid w:val="00BB4787"/>
    <w:rsid w:val="00BC4B80"/>
    <w:rsid w:val="00BC5306"/>
    <w:rsid w:val="00BD3C4A"/>
    <w:rsid w:val="00BE7861"/>
    <w:rsid w:val="00C224DB"/>
    <w:rsid w:val="00C23B65"/>
    <w:rsid w:val="00C85032"/>
    <w:rsid w:val="00CD29AE"/>
    <w:rsid w:val="00CD62E0"/>
    <w:rsid w:val="00CD67AA"/>
    <w:rsid w:val="00D81942"/>
    <w:rsid w:val="00D85638"/>
    <w:rsid w:val="00DD402B"/>
    <w:rsid w:val="00DD69D4"/>
    <w:rsid w:val="00E07BA7"/>
    <w:rsid w:val="00E11D39"/>
    <w:rsid w:val="00E35F70"/>
    <w:rsid w:val="00E421A1"/>
    <w:rsid w:val="00E66E66"/>
    <w:rsid w:val="00EC4391"/>
    <w:rsid w:val="00ED6A58"/>
    <w:rsid w:val="00F32C2B"/>
    <w:rsid w:val="00F40DFA"/>
    <w:rsid w:val="00F71DD2"/>
    <w:rsid w:val="00F775A1"/>
    <w:rsid w:val="00F80111"/>
    <w:rsid w:val="00F92C9B"/>
    <w:rsid w:val="00FB0089"/>
    <w:rsid w:val="00FB646D"/>
    <w:rsid w:val="00FD19F1"/>
    <w:rsid w:val="00FD6DF0"/>
    <w:rsid w:val="02B61704"/>
    <w:rsid w:val="2BC934F2"/>
    <w:rsid w:val="3A0D1B22"/>
    <w:rsid w:val="613230B5"/>
    <w:rsid w:val="6E8D56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D6A7C-9920-4843-AEDC-D843B3C10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ScaleCrop>false</ScaleCrop>
  <LinksUpToDate>false</LinksUpToDate>
  <CharactersWithSpaces>534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2021-05-13T03:09:00Z</dcterms:created>
  <dc:creator>hhh</dc:creator>
  <cp:lastModifiedBy>Administrator</cp:lastModifiedBy>
  <cp:lastPrinted>2021-05-17T03:08:00Z</cp:lastPrinted>
  <dcterms:modified xsi:type="dcterms:W3CDTF">2022-05-16T03:25:18Z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